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A6776" w14:textId="7AF6A9C2" w:rsidR="000568C9" w:rsidRDefault="000568C9" w:rsidP="000568C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G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OVERNMENT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L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AW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S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ECTION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, S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TATE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B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AR OF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T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EXAS</w:t>
      </w:r>
    </w:p>
    <w:p w14:paraId="21F00EFB" w14:textId="77777777" w:rsidR="000568C9" w:rsidRDefault="000568C9" w:rsidP="000568C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ALL FOR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N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OMINATIONS</w:t>
      </w:r>
    </w:p>
    <w:p w14:paraId="117B895B" w14:textId="053E417E" w:rsidR="000568C9" w:rsidRDefault="00CE08E8" w:rsidP="000568C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202</w:t>
      </w:r>
      <w:r w:rsidR="0044151C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0568C9">
        <w:rPr>
          <w:rFonts w:ascii="TimesNewRomanPS-BoldMT" w:hAnsi="TimesNewRomanPS-BoldMT" w:cs="TimesNewRomanPS-BoldMT"/>
          <w:b/>
          <w:bCs/>
          <w:sz w:val="28"/>
          <w:szCs w:val="28"/>
        </w:rPr>
        <w:t>R</w:t>
      </w:r>
      <w:r w:rsidR="000568C9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ISING </w:t>
      </w:r>
      <w:r w:rsidR="000568C9">
        <w:rPr>
          <w:rFonts w:ascii="TimesNewRomanPS-BoldMT" w:hAnsi="TimesNewRomanPS-BoldMT" w:cs="TimesNewRomanPS-BoldMT"/>
          <w:b/>
          <w:bCs/>
          <w:sz w:val="28"/>
          <w:szCs w:val="28"/>
        </w:rPr>
        <w:t>A</w:t>
      </w:r>
      <w:r w:rsidR="000568C9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DVOCATE IN </w:t>
      </w:r>
      <w:r w:rsidR="000568C9">
        <w:rPr>
          <w:rFonts w:ascii="TimesNewRomanPS-BoldMT" w:hAnsi="TimesNewRomanPS-BoldMT" w:cs="TimesNewRomanPS-BoldMT"/>
          <w:b/>
          <w:bCs/>
          <w:sz w:val="28"/>
          <w:szCs w:val="28"/>
        </w:rPr>
        <w:t>G</w:t>
      </w:r>
      <w:r w:rsidR="000568C9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OVERNMENT </w:t>
      </w:r>
      <w:r w:rsidR="000568C9">
        <w:rPr>
          <w:rFonts w:ascii="TimesNewRomanPS-BoldMT" w:hAnsi="TimesNewRomanPS-BoldMT" w:cs="TimesNewRomanPS-BoldMT"/>
          <w:b/>
          <w:bCs/>
          <w:sz w:val="28"/>
          <w:szCs w:val="28"/>
        </w:rPr>
        <w:t>L</w:t>
      </w:r>
      <w:r w:rsidR="000568C9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AW </w:t>
      </w:r>
      <w:r w:rsidR="000568C9">
        <w:rPr>
          <w:rFonts w:ascii="TimesNewRomanPS-BoldMT" w:hAnsi="TimesNewRomanPS-BoldMT" w:cs="TimesNewRomanPS-BoldMT"/>
          <w:b/>
          <w:bCs/>
          <w:sz w:val="28"/>
          <w:szCs w:val="28"/>
        </w:rPr>
        <w:t>A</w:t>
      </w:r>
      <w:r w:rsidR="000568C9">
        <w:rPr>
          <w:rFonts w:ascii="TimesNewRomanPS-BoldMT" w:hAnsi="TimesNewRomanPS-BoldMT" w:cs="TimesNewRomanPS-BoldMT"/>
          <w:b/>
          <w:bCs/>
          <w:sz w:val="22"/>
          <w:szCs w:val="22"/>
        </w:rPr>
        <w:t>WARD</w:t>
      </w:r>
    </w:p>
    <w:p w14:paraId="4B511730" w14:textId="5412EB4C" w:rsidR="000568C9" w:rsidRDefault="000568C9" w:rsidP="000568C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Deadline: Friday, </w:t>
      </w:r>
      <w:r w:rsidR="0044151C">
        <w:rPr>
          <w:rFonts w:ascii="TimesNewRomanPS-BoldMT" w:hAnsi="TimesNewRomanPS-BoldMT" w:cs="TimesNewRomanPS-BoldMT"/>
          <w:b/>
          <w:bCs/>
          <w:sz w:val="28"/>
          <w:szCs w:val="28"/>
        </w:rPr>
        <w:t>May 27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, </w:t>
      </w:r>
      <w:r w:rsidR="00CE08E8">
        <w:rPr>
          <w:rFonts w:ascii="TimesNewRomanPS-BoldMT" w:hAnsi="TimesNewRomanPS-BoldMT" w:cs="TimesNewRomanPS-BoldMT"/>
          <w:b/>
          <w:bCs/>
          <w:sz w:val="28"/>
          <w:szCs w:val="28"/>
        </w:rPr>
        <w:t>202</w:t>
      </w:r>
      <w:r w:rsidR="0044151C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</w:p>
    <w:p w14:paraId="6AF9DF21" w14:textId="77777777" w:rsidR="000568C9" w:rsidRDefault="000568C9" w:rsidP="000568C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D4A304A" w14:textId="450F2FAA" w:rsidR="000568C9" w:rsidRDefault="002703BE" w:rsidP="00DA3F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2016</w:t>
      </w:r>
      <w:r w:rsidR="000568C9">
        <w:rPr>
          <w:rFonts w:ascii="TimesNewRomanPSMT" w:hAnsi="TimesNewRomanPSMT" w:cs="TimesNewRomanPSMT"/>
        </w:rPr>
        <w:t>, the Government Law Section of the State</w:t>
      </w:r>
      <w:r>
        <w:rPr>
          <w:rFonts w:ascii="TimesNewRomanPSMT" w:hAnsi="TimesNewRomanPSMT" w:cs="TimesNewRomanPSMT"/>
        </w:rPr>
        <w:t xml:space="preserve"> </w:t>
      </w:r>
      <w:r w:rsidR="000568C9">
        <w:rPr>
          <w:rFonts w:ascii="TimesNewRomanPSMT" w:hAnsi="TimesNewRomanPSMT" w:cs="TimesNewRomanPSMT"/>
        </w:rPr>
        <w:t>Bar of Texas announced an addition to its awards program: The Rising Advocate in Government</w:t>
      </w:r>
      <w:r>
        <w:rPr>
          <w:rFonts w:ascii="TimesNewRomanPSMT" w:hAnsi="TimesNewRomanPSMT" w:cs="TimesNewRomanPSMT"/>
        </w:rPr>
        <w:t xml:space="preserve"> </w:t>
      </w:r>
      <w:r w:rsidR="000568C9">
        <w:rPr>
          <w:rFonts w:ascii="TimesNewRomanPSMT" w:hAnsi="TimesNewRomanPSMT" w:cs="TimesNewRomanPSMT"/>
        </w:rPr>
        <w:t>Law Award. This award recognize</w:t>
      </w:r>
      <w:r>
        <w:rPr>
          <w:rFonts w:ascii="TimesNewRomanPSMT" w:hAnsi="TimesNewRomanPSMT" w:cs="TimesNewRomanPSMT"/>
        </w:rPr>
        <w:t>s</w:t>
      </w:r>
      <w:r w:rsidR="000568C9">
        <w:rPr>
          <w:rFonts w:ascii="TimesNewRomanPSMT" w:hAnsi="TimesNewRomanPSMT" w:cs="TimesNewRomanPSMT"/>
        </w:rPr>
        <w:t xml:space="preserve"> an outstanding government lawyer who has provided</w:t>
      </w:r>
      <w:r>
        <w:rPr>
          <w:rFonts w:ascii="TimesNewRomanPSMT" w:hAnsi="TimesNewRomanPSMT" w:cs="TimesNewRomanPSMT"/>
        </w:rPr>
        <w:t xml:space="preserve"> </w:t>
      </w:r>
      <w:r w:rsidR="000568C9">
        <w:rPr>
          <w:rFonts w:ascii="TimesNewRomanPSMT" w:hAnsi="TimesNewRomanPSMT" w:cs="TimesNewRomanPSMT"/>
        </w:rPr>
        <w:t>exemplary service to the profession and the public. The award honors a practicing lawyer</w:t>
      </w:r>
      <w:r>
        <w:rPr>
          <w:rFonts w:ascii="TimesNewRomanPSMT" w:hAnsi="TimesNewRomanPSMT" w:cs="TimesNewRomanPSMT"/>
        </w:rPr>
        <w:t xml:space="preserve"> </w:t>
      </w:r>
      <w:r w:rsidR="000568C9">
        <w:rPr>
          <w:rFonts w:ascii="TimesNewRomanPSMT" w:hAnsi="TimesNewRomanPSMT" w:cs="TimesNewRomanPSMT"/>
        </w:rPr>
        <w:t>employed by a governmental entity or in a government-law related private practice, who has</w:t>
      </w:r>
      <w:r>
        <w:rPr>
          <w:rFonts w:ascii="TimesNewRomanPSMT" w:hAnsi="TimesNewRomanPSMT" w:cs="TimesNewRomanPSMT"/>
        </w:rPr>
        <w:t xml:space="preserve"> </w:t>
      </w:r>
      <w:r w:rsidR="000568C9">
        <w:rPr>
          <w:rFonts w:ascii="TimesNewRomanPSMT" w:hAnsi="TimesNewRomanPSMT" w:cs="TimesNewRomanPSMT"/>
        </w:rPr>
        <w:t>made an outstanding contribution to government service, and who has practiced for 10 years or</w:t>
      </w:r>
      <w:r>
        <w:rPr>
          <w:rFonts w:ascii="TimesNewRomanPSMT" w:hAnsi="TimesNewRomanPSMT" w:cs="TimesNewRomanPSMT"/>
        </w:rPr>
        <w:t xml:space="preserve"> </w:t>
      </w:r>
      <w:r w:rsidR="000568C9">
        <w:rPr>
          <w:rFonts w:ascii="TimesNewRomanPSMT" w:hAnsi="TimesNewRomanPSMT" w:cs="TimesNewRomanPSMT"/>
        </w:rPr>
        <w:t>less.</w:t>
      </w:r>
    </w:p>
    <w:p w14:paraId="6EA0E0DD" w14:textId="77777777" w:rsidR="000568C9" w:rsidRDefault="000568C9" w:rsidP="00DA3F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00D55EEE" w14:textId="1CB9B0FA" w:rsidR="000568C9" w:rsidRDefault="000568C9" w:rsidP="00DA3F9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The Section would appreciate your help in recognizing the most deserving individual for</w:t>
      </w:r>
      <w:r w:rsidR="008E5E7D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 xml:space="preserve">this award in </w:t>
      </w:r>
      <w:r w:rsidR="00CE08E8">
        <w:rPr>
          <w:rFonts w:ascii="TimesNewRomanPS-BoldMT" w:hAnsi="TimesNewRomanPS-BoldMT" w:cs="TimesNewRomanPS-BoldMT"/>
          <w:b/>
          <w:bCs/>
        </w:rPr>
        <w:t>20</w:t>
      </w:r>
      <w:r w:rsidR="0044151C">
        <w:rPr>
          <w:rFonts w:ascii="TimesNewRomanPS-BoldMT" w:hAnsi="TimesNewRomanPS-BoldMT" w:cs="TimesNewRomanPS-BoldMT"/>
          <w:b/>
          <w:bCs/>
        </w:rPr>
        <w:t>22</w:t>
      </w:r>
      <w:r>
        <w:rPr>
          <w:rFonts w:ascii="TimesNewRomanPS-BoldMT" w:hAnsi="TimesNewRomanPS-BoldMT" w:cs="TimesNewRomanPS-BoldMT"/>
          <w:b/>
          <w:bCs/>
        </w:rPr>
        <w:t>. Please take a moment to nominate someone you know who deserves</w:t>
      </w:r>
      <w:r w:rsidR="008E5E7D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this recognition. The award will be presented at the State Bar of Texas Advanced</w:t>
      </w:r>
      <w:r w:rsidR="008E5E7D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 xml:space="preserve">Government Law Course, to be held </w:t>
      </w:r>
      <w:r w:rsidR="00CE08E8">
        <w:rPr>
          <w:rFonts w:ascii="TimesNewRomanPS-BoldMT" w:hAnsi="TimesNewRomanPS-BoldMT" w:cs="TimesNewRomanPS-BoldMT"/>
          <w:b/>
          <w:bCs/>
        </w:rPr>
        <w:t xml:space="preserve">on </w:t>
      </w:r>
      <w:r w:rsidR="00F1374F">
        <w:rPr>
          <w:rFonts w:ascii="TimesNewRomanPS-BoldMT" w:hAnsi="TimesNewRomanPS-BoldMT" w:cs="TimesNewRomanPS-BoldMT"/>
          <w:b/>
          <w:bCs/>
        </w:rPr>
        <w:t xml:space="preserve">July </w:t>
      </w:r>
      <w:r w:rsidR="0044151C">
        <w:rPr>
          <w:rFonts w:ascii="TimesNewRomanPS-BoldMT" w:hAnsi="TimesNewRomanPS-BoldMT" w:cs="TimesNewRomanPS-BoldMT"/>
          <w:b/>
          <w:bCs/>
        </w:rPr>
        <w:t>7-8, 2022</w:t>
      </w:r>
      <w:r w:rsidR="00F1374F">
        <w:rPr>
          <w:rFonts w:ascii="TimesNewRomanPS-BoldMT" w:hAnsi="TimesNewRomanPS-BoldMT" w:cs="TimesNewRomanPS-BoldMT"/>
          <w:b/>
          <w:bCs/>
        </w:rPr>
        <w:t>.</w:t>
      </w:r>
    </w:p>
    <w:p w14:paraId="10EB2270" w14:textId="77777777" w:rsidR="000568C9" w:rsidRDefault="000568C9" w:rsidP="00DA3F9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14:paraId="7732FA3D" w14:textId="631AA959" w:rsidR="000568C9" w:rsidRDefault="000568C9" w:rsidP="00DA3F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nominee should exemplify the ideals of dedication, professionalism, and ethics in service</w:t>
      </w:r>
      <w:r w:rsidR="008E5E7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that have benefited the public or a governmental entity. These factors may include:</w:t>
      </w:r>
    </w:p>
    <w:p w14:paraId="1721D5D1" w14:textId="77777777" w:rsidR="000568C9" w:rsidRDefault="000568C9" w:rsidP="00DA3F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79B6FE1D" w14:textId="6AEC2220" w:rsidR="000568C9" w:rsidRPr="008E5E7D" w:rsidRDefault="000568C9" w:rsidP="008E5E7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E5E7D">
        <w:rPr>
          <w:rFonts w:ascii="TimesNewRomanPSMT" w:hAnsi="TimesNewRomanPSMT" w:cs="TimesNewRomanPSMT"/>
        </w:rPr>
        <w:t>excellence as an attorney, advisor, or advocate;</w:t>
      </w:r>
    </w:p>
    <w:p w14:paraId="7C3FA22E" w14:textId="22F4C253" w:rsidR="000568C9" w:rsidRPr="008E5E7D" w:rsidRDefault="000568C9" w:rsidP="008E5E7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E5E7D">
        <w:rPr>
          <w:rFonts w:ascii="TimesNewRomanPSMT" w:hAnsi="TimesNewRomanPSMT" w:cs="TimesNewRomanPSMT"/>
        </w:rPr>
        <w:t>training or education to the public or bar;</w:t>
      </w:r>
    </w:p>
    <w:p w14:paraId="303DC476" w14:textId="615B8D9D" w:rsidR="000568C9" w:rsidRPr="008E5E7D" w:rsidRDefault="000568C9" w:rsidP="008E5E7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E5E7D">
        <w:rPr>
          <w:rFonts w:ascii="TimesNewRomanPSMT" w:hAnsi="TimesNewRomanPSMT" w:cs="TimesNewRomanPSMT"/>
        </w:rPr>
        <w:t>involvement in a difficult or important case that advanced a government policy or</w:t>
      </w:r>
    </w:p>
    <w:p w14:paraId="4CA69F2F" w14:textId="77777777" w:rsidR="000568C9" w:rsidRPr="008E5E7D" w:rsidRDefault="000568C9" w:rsidP="008E5E7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E5E7D">
        <w:rPr>
          <w:rFonts w:ascii="TimesNewRomanPSMT" w:hAnsi="TimesNewRomanPSMT" w:cs="TimesNewRomanPSMT"/>
        </w:rPr>
        <w:t>public purpose;</w:t>
      </w:r>
    </w:p>
    <w:p w14:paraId="2F35B062" w14:textId="7CE3ACC9" w:rsidR="000568C9" w:rsidRPr="008E5E7D" w:rsidRDefault="000568C9" w:rsidP="008E5E7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E5E7D">
        <w:rPr>
          <w:rFonts w:ascii="TimesNewRomanPSMT" w:hAnsi="TimesNewRomanPSMT" w:cs="TimesNewRomanPSMT"/>
        </w:rPr>
        <w:t>service to charitable or non-profit entities connected to government law;</w:t>
      </w:r>
    </w:p>
    <w:p w14:paraId="39BC5F11" w14:textId="417FB6F2" w:rsidR="000568C9" w:rsidRPr="008E5E7D" w:rsidRDefault="000568C9" w:rsidP="008E5E7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E5E7D">
        <w:rPr>
          <w:rFonts w:ascii="TimesNewRomanPSMT" w:hAnsi="TimesNewRomanPSMT" w:cs="TimesNewRomanPSMT"/>
        </w:rPr>
        <w:t>advocacy on issues or legislation of importance to the public sector; and</w:t>
      </w:r>
    </w:p>
    <w:p w14:paraId="0A97E340" w14:textId="3CF2CC1A" w:rsidR="000568C9" w:rsidRPr="008E5E7D" w:rsidRDefault="000568C9" w:rsidP="008E5E7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E5E7D">
        <w:rPr>
          <w:rFonts w:ascii="TimesNewRomanPSMT" w:hAnsi="TimesNewRomanPSMT" w:cs="TimesNewRomanPSMT"/>
        </w:rPr>
        <w:t>service as a mentor or role model for government lawyers.</w:t>
      </w:r>
    </w:p>
    <w:p w14:paraId="1292249E" w14:textId="0B937FE4" w:rsidR="000568C9" w:rsidRDefault="000568C9" w:rsidP="00DA3F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349E1409" w14:textId="77777777" w:rsidR="000568C9" w:rsidRDefault="000568C9" w:rsidP="00DA3F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7987C910" w14:textId="535750B5" w:rsidR="000568C9" w:rsidRPr="00F1374F" w:rsidRDefault="000568C9" w:rsidP="00DA3F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</w:rPr>
      </w:pPr>
      <w:r>
        <w:rPr>
          <w:rFonts w:ascii="TimesNewRomanPSMT" w:hAnsi="TimesNewRomanPSMT" w:cs="TimesNewRomanPSMT"/>
        </w:rPr>
        <w:t>All nominees must be a member of the Government Law Section and be in good standing with</w:t>
      </w:r>
      <w:r w:rsidR="008E5E7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the State Bar of Texas. Nominations must be submitted on the cover sheet provided. Additional</w:t>
      </w:r>
      <w:r w:rsidR="008E5E7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information may be included with the nomination form, </w:t>
      </w:r>
      <w:r w:rsidRPr="00F1374F">
        <w:rPr>
          <w:rFonts w:ascii="TimesNewRomanPSMT" w:hAnsi="TimesNewRomanPSMT" w:cs="TimesNewRomanPSMT"/>
          <w:u w:val="single"/>
        </w:rPr>
        <w:t>but please limit this to the attached form,</w:t>
      </w:r>
    </w:p>
    <w:p w14:paraId="69395F8C" w14:textId="673699EE" w:rsidR="000568C9" w:rsidRDefault="000568C9" w:rsidP="00DA3F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1374F">
        <w:rPr>
          <w:rFonts w:ascii="TimesNewRomanPSMT" w:hAnsi="TimesNewRomanPSMT" w:cs="TimesNewRomanPSMT"/>
          <w:u w:val="single"/>
        </w:rPr>
        <w:t xml:space="preserve">a resume, and no more than </w:t>
      </w:r>
      <w:r w:rsidR="00CE08E8">
        <w:rPr>
          <w:rFonts w:ascii="TimesNewRomanPSMT" w:hAnsi="TimesNewRomanPSMT" w:cs="TimesNewRomanPSMT"/>
          <w:u w:val="single"/>
        </w:rPr>
        <w:t>five (</w:t>
      </w:r>
      <w:r w:rsidRPr="00F1374F">
        <w:rPr>
          <w:rFonts w:ascii="TimesNewRomanPSMT" w:hAnsi="TimesNewRomanPSMT" w:cs="TimesNewRomanPSMT"/>
          <w:u w:val="single"/>
        </w:rPr>
        <w:t>5</w:t>
      </w:r>
      <w:r w:rsidR="00CE08E8">
        <w:rPr>
          <w:rFonts w:ascii="TimesNewRomanPSMT" w:hAnsi="TimesNewRomanPSMT" w:cs="TimesNewRomanPSMT"/>
          <w:u w:val="single"/>
        </w:rPr>
        <w:t>)</w:t>
      </w:r>
      <w:r w:rsidRPr="00F1374F">
        <w:rPr>
          <w:rFonts w:ascii="TimesNewRomanPSMT" w:hAnsi="TimesNewRomanPSMT" w:cs="TimesNewRomanPSMT"/>
          <w:u w:val="single"/>
        </w:rPr>
        <w:t xml:space="preserve"> additional pages</w:t>
      </w:r>
      <w:r>
        <w:rPr>
          <w:rFonts w:ascii="TimesNewRomanPSMT" w:hAnsi="TimesNewRomanPSMT" w:cs="TimesNewRomanPSMT"/>
        </w:rPr>
        <w:t>.</w:t>
      </w:r>
    </w:p>
    <w:p w14:paraId="7CCF91C7" w14:textId="77777777" w:rsidR="000568C9" w:rsidRDefault="000568C9" w:rsidP="00DA3F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38F05313" w14:textId="25D7498E" w:rsidR="000568C9" w:rsidRDefault="000568C9" w:rsidP="00DA3F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Complete nomination packets must be </w:t>
      </w:r>
      <w:r w:rsidR="002703BE">
        <w:rPr>
          <w:rFonts w:ascii="TimesNewRomanPSMT" w:hAnsi="TimesNewRomanPSMT" w:cs="TimesNewRomanPSMT"/>
        </w:rPr>
        <w:t xml:space="preserve">emailed </w:t>
      </w:r>
      <w:r>
        <w:rPr>
          <w:rFonts w:ascii="TimesNewRomanPSMT" w:hAnsi="TimesNewRomanPSMT" w:cs="TimesNewRomanPSMT"/>
        </w:rPr>
        <w:t xml:space="preserve">by </w:t>
      </w:r>
      <w:r>
        <w:rPr>
          <w:rFonts w:ascii="TimesNewRomanPS-BoldMT" w:hAnsi="TimesNewRomanPS-BoldMT" w:cs="TimesNewRomanPS-BoldMT"/>
          <w:b/>
          <w:bCs/>
        </w:rPr>
        <w:t xml:space="preserve">5:00 p.m. Friday, </w:t>
      </w:r>
      <w:r w:rsidR="0044151C">
        <w:rPr>
          <w:rFonts w:ascii="TimesNewRomanPS-BoldMT" w:hAnsi="TimesNewRomanPS-BoldMT" w:cs="TimesNewRomanPS-BoldMT"/>
          <w:b/>
          <w:bCs/>
        </w:rPr>
        <w:t>May 27</w:t>
      </w:r>
      <w:r>
        <w:rPr>
          <w:rFonts w:ascii="TimesNewRomanPS-BoldMT" w:hAnsi="TimesNewRomanPS-BoldMT" w:cs="TimesNewRomanPS-BoldMT"/>
          <w:b/>
          <w:bCs/>
        </w:rPr>
        <w:t xml:space="preserve">, </w:t>
      </w:r>
      <w:r w:rsidR="00CE08E8">
        <w:rPr>
          <w:rFonts w:ascii="TimesNewRomanPS-BoldMT" w:hAnsi="TimesNewRomanPS-BoldMT" w:cs="TimesNewRomanPS-BoldMT"/>
          <w:b/>
          <w:bCs/>
        </w:rPr>
        <w:t>20</w:t>
      </w:r>
      <w:r w:rsidR="0044151C">
        <w:rPr>
          <w:rFonts w:ascii="TimesNewRomanPS-BoldMT" w:hAnsi="TimesNewRomanPS-BoldMT" w:cs="TimesNewRomanPS-BoldMT"/>
          <w:b/>
          <w:bCs/>
        </w:rPr>
        <w:t>22</w:t>
      </w:r>
      <w:r>
        <w:rPr>
          <w:rFonts w:ascii="TimesNewRomanPSMT" w:hAnsi="TimesNewRomanPSMT" w:cs="TimesNewRomanPSMT"/>
        </w:rPr>
        <w:t xml:space="preserve">, to </w:t>
      </w:r>
      <w:hyperlink r:id="rId9" w:history="1">
        <w:r w:rsidR="00AB4277" w:rsidRPr="00AB4277">
          <w:rPr>
            <w:rStyle w:val="Hyperlink"/>
            <w:rFonts w:ascii="TimesNewRomanPSMT" w:hAnsi="TimesNewRomanPSMT" w:cs="TimesNewRomanPSMT"/>
            <w:b/>
            <w:bCs/>
          </w:rPr>
          <w:t>Enid.Howard@houstontx.gov</w:t>
        </w:r>
      </w:hyperlink>
      <w:r w:rsidR="00AB4277">
        <w:rPr>
          <w:rFonts w:ascii="TimesNewRomanPSMT" w:hAnsi="TimesNewRomanPSMT" w:cs="TimesNewRomanPSMT"/>
        </w:rPr>
        <w:t xml:space="preserve"> or </w:t>
      </w:r>
      <w:hyperlink r:id="rId10" w:history="1">
        <w:r w:rsidR="00DA3F99" w:rsidRPr="00AB4277">
          <w:rPr>
            <w:rStyle w:val="Hyperlink"/>
            <w:rFonts w:ascii="TimesNewRomanPSMT" w:hAnsi="TimesNewRomanPSMT" w:cs="TimesNewRomanPSMT"/>
            <w:b/>
            <w:bCs/>
          </w:rPr>
          <w:t>chandler.grace@rshlawfirm.com</w:t>
        </w:r>
      </w:hyperlink>
      <w:r w:rsidR="00F1374F">
        <w:rPr>
          <w:rFonts w:ascii="TimesNewRomanPSMT" w:hAnsi="TimesNewRomanPSMT" w:cs="TimesNewRomanPSMT"/>
        </w:rPr>
        <w:t>.</w:t>
      </w:r>
    </w:p>
    <w:p w14:paraId="72AB5868" w14:textId="501F49CD" w:rsidR="000568C9" w:rsidRPr="000568C9" w:rsidRDefault="000568C9" w:rsidP="000568C9">
      <w:pPr>
        <w:spacing w:after="160" w:line="259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br w:type="page"/>
      </w:r>
      <w:r>
        <w:rPr>
          <w:b/>
          <w:bCs/>
          <w:smallCaps/>
          <w:sz w:val="28"/>
          <w:szCs w:val="28"/>
        </w:rPr>
        <w:lastRenderedPageBreak/>
        <w:t>Government Law Section, State Bar of Texas</w:t>
      </w:r>
    </w:p>
    <w:p w14:paraId="326B92DB" w14:textId="77777777" w:rsidR="000568C9" w:rsidRDefault="000568C9" w:rsidP="000568C9">
      <w:pPr>
        <w:jc w:val="center"/>
        <w:rPr>
          <w:b/>
          <w:smallCaps/>
          <w:sz w:val="32"/>
        </w:rPr>
      </w:pPr>
    </w:p>
    <w:p w14:paraId="63EDA5D0" w14:textId="19AF8085" w:rsidR="000568C9" w:rsidRDefault="000568C9" w:rsidP="000568C9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 xml:space="preserve">Nomination For </w:t>
      </w:r>
      <w:r w:rsidR="006E7FF1">
        <w:rPr>
          <w:b/>
          <w:smallCaps/>
          <w:sz w:val="28"/>
        </w:rPr>
        <w:t>202</w:t>
      </w:r>
      <w:r w:rsidR="0044151C">
        <w:rPr>
          <w:b/>
          <w:smallCaps/>
          <w:sz w:val="28"/>
        </w:rPr>
        <w:t>2</w:t>
      </w:r>
    </w:p>
    <w:p w14:paraId="2EFEF6A1" w14:textId="72B53ADA" w:rsidR="000568C9" w:rsidRDefault="000568C9" w:rsidP="000568C9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Rising Advocate In Government Law Award</w:t>
      </w:r>
    </w:p>
    <w:p w14:paraId="2D9FA8F2" w14:textId="77777777" w:rsidR="000568C9" w:rsidRDefault="000568C9" w:rsidP="000568C9">
      <w:pPr>
        <w:jc w:val="center"/>
        <w:rPr>
          <w:b/>
          <w:smallCaps/>
          <w:sz w:val="28"/>
        </w:rPr>
      </w:pPr>
    </w:p>
    <w:p w14:paraId="06483EB5" w14:textId="77777777" w:rsidR="000568C9" w:rsidRDefault="000568C9" w:rsidP="000568C9">
      <w:pPr>
        <w:jc w:val="both"/>
      </w:pPr>
      <w:r>
        <w:t>1.</w:t>
      </w:r>
      <w:r>
        <w:tab/>
        <w:t>Name of nominee:</w:t>
      </w:r>
    </w:p>
    <w:p w14:paraId="1C9A4C6B" w14:textId="77777777" w:rsidR="000568C9" w:rsidRDefault="000568C9" w:rsidP="000568C9">
      <w:pPr>
        <w:ind w:left="720"/>
        <w:jc w:val="both"/>
      </w:pPr>
      <w:r>
        <w:t>Title:</w:t>
      </w:r>
    </w:p>
    <w:p w14:paraId="66727438" w14:textId="77777777" w:rsidR="000568C9" w:rsidRDefault="000568C9" w:rsidP="000568C9">
      <w:pPr>
        <w:ind w:left="720"/>
        <w:jc w:val="both"/>
      </w:pPr>
      <w:r>
        <w:t>Organization/Firm:</w:t>
      </w:r>
    </w:p>
    <w:p w14:paraId="4FE16FE5" w14:textId="77777777" w:rsidR="000568C9" w:rsidRDefault="000568C9" w:rsidP="000568C9">
      <w:pPr>
        <w:ind w:left="720"/>
        <w:jc w:val="both"/>
      </w:pPr>
      <w:r>
        <w:t>Address:</w:t>
      </w:r>
    </w:p>
    <w:p w14:paraId="168E7F15" w14:textId="77777777" w:rsidR="000568C9" w:rsidRDefault="000568C9" w:rsidP="000568C9">
      <w:pPr>
        <w:ind w:left="720"/>
        <w:jc w:val="both"/>
      </w:pPr>
      <w:r>
        <w:t>Phone:</w:t>
      </w:r>
    </w:p>
    <w:p w14:paraId="73AE08C4" w14:textId="242A8DDE" w:rsidR="000568C9" w:rsidRDefault="000568C9" w:rsidP="000568C9">
      <w:pPr>
        <w:ind w:left="720"/>
        <w:jc w:val="both"/>
      </w:pPr>
      <w:r>
        <w:t>Email:</w:t>
      </w:r>
    </w:p>
    <w:p w14:paraId="0F9149B4" w14:textId="77777777" w:rsidR="000568C9" w:rsidRDefault="000568C9" w:rsidP="000568C9">
      <w:pPr>
        <w:ind w:left="720"/>
        <w:jc w:val="both"/>
      </w:pPr>
    </w:p>
    <w:p w14:paraId="7693339F" w14:textId="20643743" w:rsidR="000568C9" w:rsidRDefault="000568C9" w:rsidP="000568C9">
      <w:pPr>
        <w:jc w:val="both"/>
      </w:pPr>
      <w:r>
        <w:t>2.</w:t>
      </w:r>
      <w:r>
        <w:tab/>
        <w:t>Government agency or government law-related business or employment:</w:t>
      </w:r>
    </w:p>
    <w:p w14:paraId="3FA8B97E" w14:textId="77777777" w:rsidR="000568C9" w:rsidRDefault="000568C9" w:rsidP="000568C9">
      <w:pPr>
        <w:jc w:val="both"/>
      </w:pPr>
    </w:p>
    <w:p w14:paraId="083054AC" w14:textId="22CDF182" w:rsidR="000568C9" w:rsidRDefault="000568C9" w:rsidP="000568C9">
      <w:pPr>
        <w:ind w:firstLine="720"/>
        <w:jc w:val="both"/>
      </w:pPr>
      <w:r>
        <w:t>a. Number of years nominee has practiced law:</w:t>
      </w:r>
    </w:p>
    <w:p w14:paraId="09A1D48F" w14:textId="77777777" w:rsidR="000568C9" w:rsidRDefault="000568C9" w:rsidP="000568C9">
      <w:pPr>
        <w:jc w:val="both"/>
      </w:pPr>
    </w:p>
    <w:p w14:paraId="412D1257" w14:textId="0DB00423" w:rsidR="000568C9" w:rsidRDefault="000568C9" w:rsidP="000568C9">
      <w:pPr>
        <w:ind w:firstLine="720"/>
        <w:jc w:val="both"/>
      </w:pPr>
      <w:r>
        <w:t xml:space="preserve">b. Number of years nominee has provided legal services to governmental entities: </w:t>
      </w:r>
    </w:p>
    <w:p w14:paraId="349B73C1" w14:textId="77777777" w:rsidR="000568C9" w:rsidRDefault="000568C9" w:rsidP="000568C9">
      <w:pPr>
        <w:ind w:firstLine="720"/>
        <w:jc w:val="both"/>
      </w:pPr>
    </w:p>
    <w:p w14:paraId="792574DC" w14:textId="2609E162" w:rsidR="000568C9" w:rsidRDefault="000568C9" w:rsidP="000568C9">
      <w:pPr>
        <w:jc w:val="both"/>
      </w:pPr>
      <w:r>
        <w:t>4.</w:t>
      </w:r>
      <w:r>
        <w:tab/>
        <w:t>Attach a current resume of the nominee, if possible.</w:t>
      </w:r>
    </w:p>
    <w:p w14:paraId="6418277E" w14:textId="77777777" w:rsidR="000568C9" w:rsidRDefault="000568C9" w:rsidP="000568C9">
      <w:pPr>
        <w:jc w:val="both"/>
      </w:pPr>
    </w:p>
    <w:p w14:paraId="2D011349" w14:textId="26C91D4A" w:rsidR="000568C9" w:rsidRDefault="000568C9" w:rsidP="000568C9">
      <w:pPr>
        <w:jc w:val="both"/>
      </w:pPr>
      <w:r>
        <w:t>5.</w:t>
      </w:r>
      <w:r>
        <w:tab/>
        <w:t>Describe in detail the contributions made by the nominee that exemplify the ideals of dedication, professionalism, and ethics in service that have benefited the public or a governmental entity. Describe in detail the contributions made by the nominee in providing legal services to the public. Please attach supporting information to assist the committee in its selection.</w:t>
      </w:r>
    </w:p>
    <w:p w14:paraId="0C7579F3" w14:textId="11D41F7E" w:rsidR="000568C9" w:rsidRDefault="000568C9" w:rsidP="000568C9">
      <w:pPr>
        <w:jc w:val="both"/>
      </w:pPr>
    </w:p>
    <w:p w14:paraId="11C8F1CE" w14:textId="64F114D2" w:rsidR="000568C9" w:rsidRDefault="000568C9" w:rsidP="000568C9">
      <w:pPr>
        <w:jc w:val="both"/>
      </w:pPr>
    </w:p>
    <w:p w14:paraId="0FB8A3D8" w14:textId="397249FF" w:rsidR="000568C9" w:rsidRDefault="000568C9" w:rsidP="000568C9">
      <w:pPr>
        <w:jc w:val="both"/>
      </w:pPr>
    </w:p>
    <w:p w14:paraId="708D7BC6" w14:textId="7ED24759" w:rsidR="000568C9" w:rsidRDefault="000568C9" w:rsidP="000568C9">
      <w:pPr>
        <w:jc w:val="both"/>
      </w:pPr>
    </w:p>
    <w:p w14:paraId="6EEEE4A6" w14:textId="2AC43D06" w:rsidR="000568C9" w:rsidRDefault="000568C9" w:rsidP="000568C9">
      <w:pPr>
        <w:jc w:val="both"/>
      </w:pPr>
    </w:p>
    <w:p w14:paraId="4565C727" w14:textId="7BFBBF69" w:rsidR="000568C9" w:rsidRDefault="000568C9" w:rsidP="000568C9">
      <w:pPr>
        <w:jc w:val="both"/>
      </w:pPr>
    </w:p>
    <w:p w14:paraId="03EB1A8E" w14:textId="6D66735A" w:rsidR="000568C9" w:rsidRDefault="000568C9" w:rsidP="000568C9">
      <w:pPr>
        <w:jc w:val="both"/>
      </w:pPr>
    </w:p>
    <w:p w14:paraId="37A1EDB0" w14:textId="77777777" w:rsidR="000568C9" w:rsidRDefault="000568C9" w:rsidP="000568C9">
      <w:pPr>
        <w:jc w:val="both"/>
      </w:pPr>
    </w:p>
    <w:p w14:paraId="4F493C38" w14:textId="77777777" w:rsidR="000568C9" w:rsidRDefault="000568C9" w:rsidP="000568C9">
      <w:pPr>
        <w:jc w:val="both"/>
      </w:pPr>
    </w:p>
    <w:p w14:paraId="1D4D98A2" w14:textId="77777777" w:rsidR="000568C9" w:rsidRDefault="000568C9" w:rsidP="000568C9">
      <w:pPr>
        <w:jc w:val="both"/>
      </w:pPr>
      <w:r>
        <w:t xml:space="preserve">6. </w:t>
      </w:r>
      <w:r>
        <w:tab/>
        <w:t>Names of person/organization submitting this nomination, address, telephone number, and email address.</w:t>
      </w:r>
    </w:p>
    <w:p w14:paraId="44E552C5" w14:textId="77777777" w:rsidR="000568C9" w:rsidRDefault="000568C9" w:rsidP="000568C9"/>
    <w:p w14:paraId="2CA53A31" w14:textId="6121072E" w:rsidR="000568C9" w:rsidRDefault="000568C9" w:rsidP="000568C9"/>
    <w:p w14:paraId="4B1D638D" w14:textId="4798151F" w:rsidR="000568C9" w:rsidRDefault="000568C9" w:rsidP="000568C9"/>
    <w:p w14:paraId="306F2BDE" w14:textId="77777777" w:rsidR="000568C9" w:rsidRDefault="000568C9" w:rsidP="000568C9"/>
    <w:p w14:paraId="09C4EDA5" w14:textId="62DD89B6" w:rsidR="000568C9" w:rsidRDefault="000568C9" w:rsidP="000568C9"/>
    <w:p w14:paraId="67F902DA" w14:textId="5DC6A60B" w:rsidR="000568C9" w:rsidRDefault="000568C9" w:rsidP="000568C9"/>
    <w:p w14:paraId="28DCEA03" w14:textId="77777777" w:rsidR="000568C9" w:rsidRDefault="000568C9" w:rsidP="000568C9"/>
    <w:p w14:paraId="34D33C9D" w14:textId="77777777" w:rsidR="000568C9" w:rsidRDefault="000568C9" w:rsidP="000568C9"/>
    <w:p w14:paraId="2EF05A99" w14:textId="38D718C5" w:rsidR="00A162F3" w:rsidRPr="000568C9" w:rsidRDefault="000568C9" w:rsidP="000568C9">
      <w:pPr>
        <w:widowControl w:val="0"/>
        <w:autoSpaceDE w:val="0"/>
        <w:autoSpaceDN w:val="0"/>
        <w:adjustRightInd w:val="0"/>
        <w:ind w:right="-637"/>
        <w:jc w:val="both"/>
        <w:rPr>
          <w:b/>
        </w:rPr>
      </w:pPr>
      <w:r>
        <w:rPr>
          <w:b/>
        </w:rPr>
        <w:t xml:space="preserve">Completed nomination forms, including all supplemental materials, must be </w:t>
      </w:r>
      <w:r w:rsidR="00DA3F99">
        <w:rPr>
          <w:b/>
        </w:rPr>
        <w:t>emailed</w:t>
      </w:r>
      <w:r>
        <w:rPr>
          <w:b/>
        </w:rPr>
        <w:t xml:space="preserve"> by 5:00 p.m., Friday, </w:t>
      </w:r>
      <w:r w:rsidR="0044151C">
        <w:rPr>
          <w:b/>
        </w:rPr>
        <w:t>May 27</w:t>
      </w:r>
      <w:r>
        <w:rPr>
          <w:b/>
        </w:rPr>
        <w:t xml:space="preserve">, </w:t>
      </w:r>
      <w:r w:rsidR="006E7FF1">
        <w:rPr>
          <w:b/>
        </w:rPr>
        <w:t>202</w:t>
      </w:r>
      <w:r w:rsidR="0044151C">
        <w:rPr>
          <w:b/>
        </w:rPr>
        <w:t>2</w:t>
      </w:r>
      <w:r w:rsidR="006E7FF1">
        <w:rPr>
          <w:b/>
        </w:rPr>
        <w:t xml:space="preserve"> </w:t>
      </w:r>
      <w:r>
        <w:rPr>
          <w:b/>
        </w:rPr>
        <w:t xml:space="preserve">to </w:t>
      </w:r>
      <w:hyperlink r:id="rId11" w:history="1">
        <w:r w:rsidR="00AB4277" w:rsidRPr="00AB4277">
          <w:rPr>
            <w:rStyle w:val="Hyperlink"/>
            <w:rFonts w:ascii="TimesNewRomanPSMT" w:hAnsi="TimesNewRomanPSMT" w:cs="TimesNewRomanPSMT"/>
            <w:b/>
            <w:bCs/>
          </w:rPr>
          <w:t>Enid.Howard@houstontx.gov</w:t>
        </w:r>
      </w:hyperlink>
      <w:r w:rsidR="00AB4277">
        <w:rPr>
          <w:rFonts w:ascii="TimesNewRomanPSMT" w:hAnsi="TimesNewRomanPSMT" w:cs="TimesNewRomanPSMT"/>
        </w:rPr>
        <w:t xml:space="preserve"> or </w:t>
      </w:r>
      <w:hyperlink r:id="rId12" w:history="1">
        <w:r w:rsidR="00DA3F99" w:rsidRPr="00C62280">
          <w:rPr>
            <w:rStyle w:val="Hyperlink"/>
            <w:b/>
          </w:rPr>
          <w:t>chandler.grace@rshlawfirm.com</w:t>
        </w:r>
      </w:hyperlink>
      <w:r w:rsidR="00DA3F99">
        <w:rPr>
          <w:b/>
        </w:rPr>
        <w:t xml:space="preserve">. </w:t>
      </w:r>
    </w:p>
    <w:sectPr w:rsidR="00A162F3" w:rsidRPr="00056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C0EC0"/>
    <w:multiLevelType w:val="hybridMultilevel"/>
    <w:tmpl w:val="3A589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53AE9"/>
    <w:multiLevelType w:val="hybridMultilevel"/>
    <w:tmpl w:val="8CD0A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8C9"/>
    <w:rsid w:val="000568C9"/>
    <w:rsid w:val="002703BE"/>
    <w:rsid w:val="0029025C"/>
    <w:rsid w:val="00332C9B"/>
    <w:rsid w:val="0044151C"/>
    <w:rsid w:val="0058649D"/>
    <w:rsid w:val="006A7E8F"/>
    <w:rsid w:val="006E7FF1"/>
    <w:rsid w:val="00700BE8"/>
    <w:rsid w:val="008E5E7D"/>
    <w:rsid w:val="00A162F3"/>
    <w:rsid w:val="00AB4277"/>
    <w:rsid w:val="00CE08E8"/>
    <w:rsid w:val="00D1056C"/>
    <w:rsid w:val="00DA3F99"/>
    <w:rsid w:val="00F1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D7D9"/>
  <w15:chartTrackingRefBased/>
  <w15:docId w15:val="{1FC7E35E-240A-455A-B88F-C53D50B7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8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8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68C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8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0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8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8E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8E8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03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3F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5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8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andler.grace@rshlawfirm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id.Howard@houstontx.gov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chandler.grace@rshlawfirm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Enid.Howard@houstontx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CE8628C6714A928EB2A20E5F6BD7" ma:contentTypeVersion="0" ma:contentTypeDescription="Create a new document." ma:contentTypeScope="" ma:versionID="93edb391457ee4973790c30a4b8d30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E2AACE-0D27-430E-8514-C3AFC741B9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86268-06F6-4794-9460-A7D1DFE6A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61A151-61CD-498C-9F7C-82BC122ACE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CA6D74-4AB0-456B-AD3D-D385E95B7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Grace</dc:creator>
  <cp:keywords/>
  <dc:description/>
  <cp:lastModifiedBy>Kuruvilla Oommen</cp:lastModifiedBy>
  <cp:revision>4</cp:revision>
  <dcterms:created xsi:type="dcterms:W3CDTF">2022-04-25T19:35:00Z</dcterms:created>
  <dcterms:modified xsi:type="dcterms:W3CDTF">2022-04-27T16:54:00Z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0x010100B532CE8628C6714A928EB2A20E5F6BD7</vt:lpwstr>
  </property>
</Properties>
</file>